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278" w:rsidRPr="00757C13" w:rsidRDefault="00506A62" w:rsidP="00757C13">
      <w:pPr>
        <w:jc w:val="center"/>
        <w:rPr>
          <w:b/>
          <w:sz w:val="28"/>
        </w:rPr>
      </w:pPr>
      <w:r w:rsidRPr="00757C13">
        <w:rPr>
          <w:b/>
          <w:sz w:val="28"/>
        </w:rPr>
        <w:t xml:space="preserve">Tájékoztatás a magántanulói </w:t>
      </w:r>
      <w:proofErr w:type="gramStart"/>
      <w:r w:rsidRPr="00757C13">
        <w:rPr>
          <w:b/>
          <w:sz w:val="28"/>
        </w:rPr>
        <w:t>státusz</w:t>
      </w:r>
      <w:proofErr w:type="gramEnd"/>
      <w:r w:rsidRPr="00757C13">
        <w:rPr>
          <w:b/>
          <w:sz w:val="28"/>
        </w:rPr>
        <w:t xml:space="preserve"> helyébe lépő „egyéni munkarenddel” kapcsolatos eljárásrendről (2019. szeptember 1. napjától)</w:t>
      </w:r>
    </w:p>
    <w:p w:rsidR="00506A62" w:rsidRDefault="00506A62"/>
    <w:p w:rsidR="00506A62" w:rsidRDefault="00506A62">
      <w:r>
        <w:t xml:space="preserve">Az egyéni munkarenddel kapcsolatos </w:t>
      </w:r>
      <w:r w:rsidRPr="00757C13">
        <w:rPr>
          <w:b/>
        </w:rPr>
        <w:t>kérelmek benyújtása</w:t>
      </w:r>
      <w:r>
        <w:t xml:space="preserve">: </w:t>
      </w:r>
    </w:p>
    <w:p w:rsidR="00506A62" w:rsidRDefault="00506A62" w:rsidP="00757C13">
      <w:pPr>
        <w:pStyle w:val="Listaszerbekezds"/>
        <w:numPr>
          <w:ilvl w:val="0"/>
          <w:numId w:val="1"/>
        </w:numPr>
        <w:jc w:val="both"/>
      </w:pPr>
      <w:r w:rsidRPr="00757C13">
        <w:rPr>
          <w:b/>
        </w:rPr>
        <w:t>postai úton</w:t>
      </w:r>
      <w:r w:rsidR="00757C13">
        <w:t>:</w:t>
      </w:r>
      <w:r>
        <w:t xml:space="preserve"> Oktatási Hivatal, Budapest 1983</w:t>
      </w:r>
    </w:p>
    <w:p w:rsidR="00506A62" w:rsidRDefault="00506A62" w:rsidP="00757C13">
      <w:pPr>
        <w:pStyle w:val="Listaszerbekezds"/>
        <w:numPr>
          <w:ilvl w:val="0"/>
          <w:numId w:val="1"/>
        </w:numPr>
        <w:jc w:val="both"/>
      </w:pPr>
      <w:r w:rsidRPr="00757C13">
        <w:rPr>
          <w:b/>
        </w:rPr>
        <w:t>az adott tanévet megelőző április elejétől június 15-ig</w:t>
      </w:r>
      <w:r>
        <w:t xml:space="preserve"> (a következő tanévre vonatkozó kérelmek benyújtását lehetőség szerint áprilistól június 15-ig kérjük)</w:t>
      </w:r>
    </w:p>
    <w:p w:rsidR="00506A62" w:rsidRDefault="00506A62" w:rsidP="00757C13">
      <w:pPr>
        <w:pStyle w:val="Listaszerbekezds"/>
        <w:numPr>
          <w:ilvl w:val="0"/>
          <w:numId w:val="1"/>
        </w:numPr>
        <w:jc w:val="both"/>
      </w:pPr>
      <w:r w:rsidRPr="00757C13">
        <w:rPr>
          <w:b/>
        </w:rPr>
        <w:t>június 15-én követően</w:t>
      </w:r>
      <w:r>
        <w:t xml:space="preserve"> </w:t>
      </w:r>
      <w:r w:rsidRPr="00757C13">
        <w:rPr>
          <w:b/>
        </w:rPr>
        <w:t>csak kivételes esetben</w:t>
      </w:r>
      <w:r>
        <w:t>, ha a tanuló helyzetében olyan körülmény merül fel, amely a tankötelezettség iskolába járással történő teljesítését teljes mértékben megakadályozza.</w:t>
      </w:r>
    </w:p>
    <w:p w:rsidR="00F033A6" w:rsidRDefault="00F033A6" w:rsidP="00F033A6"/>
    <w:p w:rsidR="00F033A6" w:rsidRPr="00A225EF" w:rsidRDefault="00F033A6" w:rsidP="00F033A6">
      <w:pPr>
        <w:rPr>
          <w:b/>
        </w:rPr>
      </w:pPr>
      <w:r w:rsidRPr="00A225EF">
        <w:rPr>
          <w:b/>
        </w:rPr>
        <w:t>Ki lehet kérelmező:</w:t>
      </w:r>
    </w:p>
    <w:p w:rsidR="00F033A6" w:rsidRDefault="00F033A6" w:rsidP="00757C13">
      <w:pPr>
        <w:jc w:val="both"/>
      </w:pPr>
      <w:r>
        <w:t xml:space="preserve">Az egyéni munkarend engedélyezésével kapcsolatos eljárás </w:t>
      </w:r>
      <w:r w:rsidRPr="00A225EF">
        <w:rPr>
          <w:b/>
        </w:rPr>
        <w:t>kérelemre</w:t>
      </w:r>
      <w:r>
        <w:t xml:space="preserve"> indul. A szülői felügyeletet közösen gyakorló szülők esetében mindkettejük aláírása szükséges akkor is, ha a szülők külön élnek.</w:t>
      </w:r>
    </w:p>
    <w:p w:rsidR="00F033A6" w:rsidRDefault="00F033A6" w:rsidP="00757C13">
      <w:pPr>
        <w:jc w:val="both"/>
      </w:pPr>
      <w:r>
        <w:t>Amennyiben valamelyik szülő nyilatkozata nem szerezhető be (ha nem tudja mindkét szülő aláírni a kérelmet), a kérelem benyújtásában, nyilatkozat megtételében akadályoztatott szülő meghatalmazást adhat a másik szülőnek a kérelem vele egyetértésben történő benyújtására, amely meghatalmazást a kérelemhez csatolni kell.</w:t>
      </w:r>
    </w:p>
    <w:p w:rsidR="00F033A6" w:rsidRDefault="00F033A6" w:rsidP="00757C13">
      <w:pPr>
        <w:jc w:val="both"/>
      </w:pPr>
      <w:r>
        <w:t>A meghatalmazást teljes bizonyító erejű a magánokiratba kell foglalni, amit az alábbi módok egyikén tehetnek meg.</w:t>
      </w:r>
    </w:p>
    <w:p w:rsidR="00F033A6" w:rsidRDefault="00F033A6" w:rsidP="00757C13">
      <w:pPr>
        <w:jc w:val="both"/>
      </w:pPr>
      <w:r>
        <w:t xml:space="preserve">Kérelmező a meghatalmazást teljes egészében saját kezűleg írja és aláírja, ekkor nem kell rá tanú. Amennyiben nem saját kezűleg írja meg, hanem pl. számítóéppel, akkor kinyomtatás után két tanú aláírásával hitelesíti oly módon, hogy a tanúk nevét és lakóhelyét, ennek hiányában tartózkodási helyét olvashatóan is fel kell tüntetni. A meghatalmazást bíró vagy közjegyző is hitelesítheti. Ügyvéd vagy kamarai jogtanácsos is elkészítheti az okiratot és szabályszerű ellenjegyzésével hitelesíti. A nem saját kezűleg írt, két tanúval hitelesített meghatalmazáshoz az alábbi </w:t>
      </w:r>
      <w:proofErr w:type="gramStart"/>
      <w:r>
        <w:t>linken</w:t>
      </w:r>
      <w:proofErr w:type="gramEnd"/>
      <w:r>
        <w:t xml:space="preserve"> érhető el minta:</w:t>
      </w:r>
    </w:p>
    <w:p w:rsidR="00F033A6" w:rsidRDefault="00F033A6" w:rsidP="00757C13">
      <w:pPr>
        <w:jc w:val="both"/>
      </w:pPr>
      <w:hyperlink r:id="rId5" w:history="1">
        <w:r w:rsidRPr="00570AB9">
          <w:rPr>
            <w:rStyle w:val="Hiperhivatkozs"/>
          </w:rPr>
          <w:t>https://www.oktatas.hu/kozneveles/kozerdekuadatok/!Kozerdeku_adatok/oh.php?id=letoltes&amp;tema=kozerdeku&amp;f=meghatalmazas_minta_2019_2020_egyeni_munkarend.pdf</w:t>
        </w:r>
      </w:hyperlink>
    </w:p>
    <w:p w:rsidR="00757C13" w:rsidRPr="00A225EF" w:rsidRDefault="00757C13" w:rsidP="00757C13">
      <w:pPr>
        <w:jc w:val="both"/>
      </w:pPr>
      <w:r w:rsidRPr="00A225EF">
        <w:t xml:space="preserve">Ha az eredeti kérelmező szülő nem tudja beszerezni a másik szülő nyilatkozatát vagy meghatalmazását, akkor beadványt kell írnia, megfelelő indoklással alátámasztva, hogy miért nem lehetséges beszerezni a másik szülő nyilatkozatát/meghatalmazását. A beadványnak tartalmaznia kell „büntetőjogi felelőssége tudatában tett nyilatkozatát” arra nézve, hogy az általa leírtak a valóságnak mindenben megfelelnek. </w:t>
      </w:r>
    </w:p>
    <w:p w:rsidR="00F033A6" w:rsidRDefault="00757C13" w:rsidP="00757C13">
      <w:pPr>
        <w:jc w:val="both"/>
      </w:pPr>
      <w:r w:rsidRPr="00A225EF">
        <w:t xml:space="preserve">Amennyiben a szülői felügyeletet csak az egyik szülő gyakorolja, a másik szülő nyilatkozatára nincs szükség. </w:t>
      </w:r>
    </w:p>
    <w:p w:rsidR="00506A62" w:rsidRDefault="00506A62" w:rsidP="00757C13">
      <w:pPr>
        <w:jc w:val="both"/>
      </w:pPr>
    </w:p>
    <w:p w:rsidR="00757C13" w:rsidRPr="00A225EF" w:rsidRDefault="00757C13" w:rsidP="00757C13">
      <w:pPr>
        <w:jc w:val="both"/>
        <w:rPr>
          <w:b/>
        </w:rPr>
      </w:pPr>
      <w:r w:rsidRPr="00A225EF">
        <w:rPr>
          <w:b/>
        </w:rPr>
        <w:t>A kérelem tartalma:</w:t>
      </w:r>
    </w:p>
    <w:p w:rsidR="00757C13" w:rsidRPr="00A225EF" w:rsidRDefault="00757C13" w:rsidP="00757C13">
      <w:pPr>
        <w:jc w:val="both"/>
      </w:pPr>
      <w:r w:rsidRPr="00A225EF">
        <w:t xml:space="preserve">Annak érdekében, hogy lehetőleg minden kérelem a lehető leggyorsabb elbírálásban részesüljön, fontos, hogy az ügyintézéshez minden szükséges </w:t>
      </w:r>
      <w:proofErr w:type="gramStart"/>
      <w:r w:rsidRPr="00A225EF">
        <w:t>dokumentum</w:t>
      </w:r>
      <w:proofErr w:type="gramEnd"/>
      <w:r w:rsidRPr="00A225EF">
        <w:t xml:space="preserve">, adat beérkezzen, ezek hiányában a </w:t>
      </w:r>
      <w:r w:rsidRPr="00A225EF">
        <w:lastRenderedPageBreak/>
        <w:t>hiánypótlással elhúzódhat az ügymenet. Annak érdekében, hogy segítsük a kérelmezőket a szükséges adatok hiánytalan megadásában, javasoljuk az alábbi űrlap használ</w:t>
      </w:r>
      <w:r w:rsidRPr="00A225EF">
        <w:t xml:space="preserve">atát: </w:t>
      </w:r>
    </w:p>
    <w:p w:rsidR="00757C13" w:rsidRDefault="00757C13" w:rsidP="00757C13">
      <w:pPr>
        <w:jc w:val="both"/>
      </w:pPr>
      <w:hyperlink r:id="rId6" w:history="1">
        <w:r w:rsidRPr="00570AB9">
          <w:rPr>
            <w:rStyle w:val="Hiperhivatkozs"/>
          </w:rPr>
          <w:t>htt</w:t>
        </w:r>
        <w:r w:rsidRPr="00570AB9">
          <w:rPr>
            <w:rStyle w:val="Hiperhivatkozs"/>
          </w:rPr>
          <w:t>p</w:t>
        </w:r>
        <w:r w:rsidRPr="00570AB9">
          <w:rPr>
            <w:rStyle w:val="Hiperhivatkozs"/>
          </w:rPr>
          <w:t>s://www.oktatas.hu/kozne</w:t>
        </w:r>
        <w:r w:rsidRPr="00570AB9">
          <w:rPr>
            <w:rStyle w:val="Hiperhivatkozs"/>
          </w:rPr>
          <w:t>v</w:t>
        </w:r>
        <w:r w:rsidRPr="00570AB9">
          <w:rPr>
            <w:rStyle w:val="Hiperhivatkozs"/>
          </w:rPr>
          <w:t>eles/kozerdekuadatok/!Kozerdeku_adatok/oh.php?id=egyeni_munkarend</w:t>
        </w:r>
      </w:hyperlink>
    </w:p>
    <w:p w:rsidR="00757C13" w:rsidRDefault="00757C13" w:rsidP="00757C13">
      <w:pPr>
        <w:jc w:val="both"/>
      </w:pPr>
      <w:r>
        <w:t xml:space="preserve">Az üres űrlapok az alábbi </w:t>
      </w:r>
      <w:proofErr w:type="gramStart"/>
      <w:r>
        <w:t>linken</w:t>
      </w:r>
      <w:proofErr w:type="gramEnd"/>
      <w:r>
        <w:t xml:space="preserve"> is elérhetők és kinyomtathatók:</w:t>
      </w:r>
    </w:p>
    <w:p w:rsidR="00757C13" w:rsidRPr="00A225EF" w:rsidRDefault="00757C13" w:rsidP="00757C13">
      <w:pPr>
        <w:jc w:val="both"/>
        <w:rPr>
          <w:b/>
        </w:rPr>
      </w:pPr>
      <w:r w:rsidRPr="00A225EF">
        <w:rPr>
          <w:b/>
        </w:rPr>
        <w:t>Szülői kérelem:</w:t>
      </w:r>
    </w:p>
    <w:p w:rsidR="00757C13" w:rsidRDefault="00757C13" w:rsidP="00757C13">
      <w:pPr>
        <w:jc w:val="both"/>
      </w:pPr>
      <w:hyperlink r:id="rId7" w:history="1">
        <w:r w:rsidRPr="00570AB9">
          <w:rPr>
            <w:rStyle w:val="Hiperhivatkozs"/>
          </w:rPr>
          <w:t>https://www.oktatas.hu/kozneveles/kozerdekuadatok/!Kozerdeku_adatok/oh.php?id=letoltes&amp;tema=kozerdeku&amp;f=kerelem_szuloi_2019_2020_egyeni_munkarend.pdf</w:t>
        </w:r>
      </w:hyperlink>
    </w:p>
    <w:p w:rsidR="00757C13" w:rsidRDefault="00757C13" w:rsidP="00757C13">
      <w:pPr>
        <w:jc w:val="both"/>
      </w:pPr>
      <w:r>
        <w:t xml:space="preserve">Amennyiben rendelkezésre állnak, a kérelemben foglaltakat igazoló </w:t>
      </w:r>
      <w:proofErr w:type="gramStart"/>
      <w:r>
        <w:t>dokumentumok</w:t>
      </w:r>
      <w:proofErr w:type="gramEnd"/>
      <w:r>
        <w:t xml:space="preserve"> (szakorvosi vélemény, pedagógiai szakszolgálat szakértői bizottságának szakvéleménye, sportegyesületi igazolás, stb.) azokat kérjük, hogy feltétlenül csatolja a kérelemhez.</w:t>
      </w:r>
    </w:p>
    <w:p w:rsidR="00757C13" w:rsidRDefault="00757C13" w:rsidP="00757C13">
      <w:pPr>
        <w:jc w:val="both"/>
      </w:pPr>
    </w:p>
    <w:p w:rsidR="00757C13" w:rsidRDefault="00757C13" w:rsidP="00757C13">
      <w:pPr>
        <w:jc w:val="both"/>
      </w:pPr>
      <w:bookmarkStart w:id="0" w:name="_GoBack"/>
      <w:bookmarkEnd w:id="0"/>
    </w:p>
    <w:p w:rsidR="00757C13" w:rsidRPr="00A225EF" w:rsidRDefault="00757C13" w:rsidP="00A225EF">
      <w:pPr>
        <w:jc w:val="right"/>
        <w:rPr>
          <w:i/>
        </w:rPr>
      </w:pPr>
      <w:r w:rsidRPr="00A225EF">
        <w:rPr>
          <w:i/>
        </w:rPr>
        <w:t>Oktatási Hivatal</w:t>
      </w:r>
    </w:p>
    <w:p w:rsidR="00757C13" w:rsidRDefault="00757C13"/>
    <w:p w:rsidR="00757C13" w:rsidRDefault="00757C13"/>
    <w:sectPr w:rsidR="00757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0265D"/>
    <w:multiLevelType w:val="hybridMultilevel"/>
    <w:tmpl w:val="60C82F38"/>
    <w:lvl w:ilvl="0" w:tplc="A18ACF0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A62"/>
    <w:rsid w:val="00231A46"/>
    <w:rsid w:val="00506A62"/>
    <w:rsid w:val="005F3F35"/>
    <w:rsid w:val="00757C13"/>
    <w:rsid w:val="00A225EF"/>
    <w:rsid w:val="00F033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58BF"/>
  <w15:chartTrackingRefBased/>
  <w15:docId w15:val="{39FD05D7-12FD-4979-8671-DBC20C19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506A62"/>
    <w:pPr>
      <w:ind w:left="720"/>
      <w:contextualSpacing/>
    </w:pPr>
  </w:style>
  <w:style w:type="character" w:styleId="Hiperhivatkozs">
    <w:name w:val="Hyperlink"/>
    <w:basedOn w:val="Bekezdsalapbettpusa"/>
    <w:uiPriority w:val="99"/>
    <w:unhideWhenUsed/>
    <w:rsid w:val="00F033A6"/>
    <w:rPr>
      <w:color w:val="0563C1" w:themeColor="hyperlink"/>
      <w:u w:val="single"/>
    </w:rPr>
  </w:style>
  <w:style w:type="character" w:styleId="Mrltotthiperhivatkozs">
    <w:name w:val="FollowedHyperlink"/>
    <w:basedOn w:val="Bekezdsalapbettpusa"/>
    <w:uiPriority w:val="99"/>
    <w:semiHidden/>
    <w:unhideWhenUsed/>
    <w:rsid w:val="00757C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ktatas.hu/kozneveles/kozerdekuadatok/!Kozerdeku_adatok/oh.php?id=letoltes&amp;tema=kozerdeku&amp;f=kerelem_szuloi_2019_2020_egyeni_munkaren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ktatas.hu/kozneveles/kozerdekuadatok/!Kozerdeku_adatok/oh.php?id=egyeni_munkarend" TargetMode="External"/><Relationship Id="rId5" Type="http://schemas.openxmlformats.org/officeDocument/2006/relationships/hyperlink" Target="https://www.oktatas.hu/kozneveles/kozerdekuadatok/!Kozerdeku_adatok/oh.php?id=letoltes&amp;tema=kozerdeku&amp;f=meghatalmazas_minta_2019_2020_egyeni_munkarend.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496</Words>
  <Characters>3425</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Andrea</dc:creator>
  <cp:keywords/>
  <dc:description/>
  <cp:lastModifiedBy>Nagy Andrea</cp:lastModifiedBy>
  <cp:revision>1</cp:revision>
  <dcterms:created xsi:type="dcterms:W3CDTF">2019-09-06T10:33:00Z</dcterms:created>
  <dcterms:modified xsi:type="dcterms:W3CDTF">2019-09-06T12:34:00Z</dcterms:modified>
</cp:coreProperties>
</file>